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90" w:rsidRPr="009A2D2A" w:rsidRDefault="007D5590" w:rsidP="007D5590">
      <w:pPr>
        <w:ind w:firstLineChars="600" w:firstLine="31680"/>
        <w:rPr>
          <w:rFonts w:ascii="Times New Roman" w:hAnsi="Times New Roman" w:cs="Times New Roman"/>
          <w:sz w:val="32"/>
          <w:szCs w:val="32"/>
        </w:rPr>
      </w:pPr>
      <w:r w:rsidRPr="009A2D2A">
        <w:rPr>
          <w:rFonts w:ascii="Times New Roman" w:hAnsi="Times New Roman" w:cs="Times New Roman"/>
          <w:sz w:val="32"/>
          <w:szCs w:val="32"/>
        </w:rPr>
        <w:t>Book 3  Unit 3  The world of science</w:t>
      </w:r>
    </w:p>
    <w:p w:rsidR="007D5590" w:rsidRPr="009A2D2A" w:rsidRDefault="007D5590">
      <w:pPr>
        <w:jc w:val="center"/>
        <w:rPr>
          <w:rFonts w:ascii="Times New Roman" w:hAnsi="Times New Roman" w:cs="Times New Roman"/>
        </w:rPr>
      </w:pPr>
      <w:r w:rsidRPr="009A2D2A">
        <w:rPr>
          <w:rFonts w:ascii="Times New Roman" w:hAnsi="Times New Roman" w:cs="Times New Roman"/>
          <w:sz w:val="32"/>
          <w:szCs w:val="32"/>
        </w:rPr>
        <w:t>Part IV  Developing Ideas</w:t>
      </w:r>
    </w:p>
    <w:p w:rsidR="007D5590" w:rsidRPr="009A2D2A" w:rsidRDefault="007D5590">
      <w:pPr>
        <w:spacing w:line="400" w:lineRule="exac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Learning  Aims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：</w:t>
      </w:r>
    </w:p>
    <w:p w:rsidR="007D5590" w:rsidRPr="009A2D2A" w:rsidRDefault="007D5590">
      <w:pPr>
        <w:spacing w:line="400" w:lineRule="exac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（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）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To  understand  the  main idea  and  learn  some  important  language  points .</w:t>
      </w:r>
    </w:p>
    <w:p w:rsidR="007D5590" w:rsidRPr="009A2D2A" w:rsidRDefault="007D5590">
      <w:pPr>
        <w:spacing w:line="400" w:lineRule="exac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（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）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To  learn  how  to  write  an  experiment  report</w:t>
      </w:r>
    </w:p>
    <w:p w:rsidR="007D5590" w:rsidRPr="009A2D2A" w:rsidRDefault="007D5590">
      <w:pPr>
        <w:spacing w:line="400" w:lineRule="exact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学法指导：预习单词表（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P29-P35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）单词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→</w:t>
      </w:r>
      <w:r w:rsidRPr="009A2D2A">
        <w:rPr>
          <w:rFonts w:ascii="Times New Roman" w:eastAsia="黑体" w:hAnsi="Arial" w:cs="黑体" w:hint="eastAsia"/>
          <w:b w:val="0"/>
          <w:bCs w:val="0"/>
          <w:sz w:val="24"/>
          <w:szCs w:val="24"/>
        </w:rPr>
        <w:t>泛读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P32-33</w:t>
      </w:r>
      <w:r w:rsidRPr="009A2D2A">
        <w:rPr>
          <w:rFonts w:ascii="Times New Roman" w:eastAsia="黑体" w:hAnsi="Arial" w:cs="黑体" w:hint="eastAsia"/>
          <w:b w:val="0"/>
          <w:bCs w:val="0"/>
          <w:sz w:val="24"/>
          <w:szCs w:val="24"/>
        </w:rPr>
        <w:t>课文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→</w:t>
      </w:r>
      <w:r w:rsidRPr="009A2D2A">
        <w:rPr>
          <w:rFonts w:ascii="Times New Roman" w:eastAsia="黑体" w:hAnsi="Arial" w:cs="黑体" w:hint="eastAsia"/>
          <w:b w:val="0"/>
          <w:bCs w:val="0"/>
          <w:sz w:val="24"/>
          <w:szCs w:val="24"/>
        </w:rPr>
        <w:t>完成课后练习题和学案</w:t>
      </w:r>
    </w:p>
    <w:p w:rsidR="007D5590" w:rsidRPr="009A2D2A" w:rsidRDefault="007D5590">
      <w:pPr>
        <w:spacing w:line="400" w:lineRule="exact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【自主学习】</w:t>
      </w:r>
    </w:p>
    <w:p w:rsidR="007D5590" w:rsidRPr="009A2D2A" w:rsidRDefault="007D5590" w:rsidP="00BB193F">
      <w:pPr>
        <w:spacing w:line="400" w:lineRule="exact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Step I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【词汇清理】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A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被动的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adj. ___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2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在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...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范围外，无法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...,prep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3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精神的，精神健康的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adj.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  Adv.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4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学说，理论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          5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实验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6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虚构的事，想象的事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7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金属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n.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8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系，绑，贴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v.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9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闪光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10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科学上的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adj.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科学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科学家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11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完全地，彻底地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adv.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Adj.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12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记述，描述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13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证明，证据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v.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14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声明，宣告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v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15 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使受伤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v.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n.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B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16 significant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17 chemistry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   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18 astronomer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19 biologist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20 accurate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21 origin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22 species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23 extraordinary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  24 brilliant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25 draft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26 conduct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27 gravity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2</w:t>
      </w:r>
    </w:p>
    <w:p w:rsidR="007D5590" w:rsidRPr="009A2D2A" w:rsidRDefault="007D5590" w:rsidP="009A2D2A">
      <w:pPr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8 procedure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  <w:u w:val="single"/>
        </w:rPr>
        <w:t xml:space="preserve">                    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Pr="009A2D2A" w:rsidRDefault="007D5590" w:rsidP="009A2D2A">
      <w:pPr>
        <w:spacing w:line="360" w:lineRule="auto"/>
        <w:rPr>
          <w:rFonts w:ascii="黑体" w:eastAsia="黑体" w:hAnsi="黑体" w:cs="Times New Roman"/>
          <w:b w:val="0"/>
          <w:bCs w:val="0"/>
          <w:sz w:val="24"/>
          <w:szCs w:val="24"/>
        </w:rPr>
      </w:pPr>
      <w:r w:rsidRPr="009A2D2A">
        <w:rPr>
          <w:rFonts w:ascii="黑体" w:eastAsia="黑体" w:hAnsi="黑体" w:cs="黑体" w:hint="eastAsia"/>
          <w:b w:val="0"/>
          <w:bCs w:val="0"/>
          <w:sz w:val="24"/>
          <w:szCs w:val="24"/>
        </w:rPr>
        <w:t>【重点短语】</w:t>
      </w:r>
    </w:p>
    <w:p w:rsidR="007D5590" w:rsidRDefault="007D5590" w:rsidP="009A2D2A">
      <w:pPr>
        <w:spacing w:line="360" w:lineRule="auto"/>
        <w:rPr>
          <w:rFonts w:ascii="宋体" w:cs="宋体"/>
          <w:b w:val="0"/>
          <w:bCs w:val="0"/>
          <w:sz w:val="24"/>
          <w:szCs w:val="24"/>
        </w:rPr>
      </w:pP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1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例如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2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自然选择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3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实地研究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</w:t>
      </w:r>
    </w:p>
    <w:p w:rsidR="007D5590" w:rsidRDefault="007D5590" w:rsidP="009A2D2A">
      <w:pPr>
        <w:spacing w:line="360" w:lineRule="auto"/>
        <w:rPr>
          <w:rFonts w:ascii="宋体" w:cs="宋体"/>
          <w:b w:val="0"/>
          <w:bCs w:val="0"/>
          <w:sz w:val="24"/>
          <w:szCs w:val="24"/>
          <w:u w:val="single"/>
        </w:rPr>
      </w:pP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4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脑失调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5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…的一种治疗方法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  </w:t>
      </w:r>
    </w:p>
    <w:p w:rsidR="007D5590" w:rsidRDefault="007D5590" w:rsidP="009A2D2A">
      <w:pPr>
        <w:spacing w:line="360" w:lineRule="auto"/>
        <w:rPr>
          <w:rFonts w:ascii="宋体" w:cs="宋体"/>
          <w:b w:val="0"/>
          <w:bCs w:val="0"/>
          <w:sz w:val="24"/>
          <w:szCs w:val="24"/>
          <w:u w:val="single"/>
        </w:rPr>
      </w:pP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6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放风筝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7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不止一个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8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电击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</w:t>
      </w:r>
    </w:p>
    <w:p w:rsidR="007D5590" w:rsidRPr="009A2D2A" w:rsidRDefault="007D5590" w:rsidP="009A2D2A">
      <w:pPr>
        <w:spacing w:line="360" w:lineRule="auto"/>
        <w:rPr>
          <w:rFonts w:ascii="宋体" w:hAnsi="宋体" w:cs="宋体"/>
          <w:b w:val="0"/>
          <w:bCs w:val="0"/>
          <w:sz w:val="24"/>
          <w:szCs w:val="24"/>
          <w:u w:val="single"/>
        </w:rPr>
      </w:pP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9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击中某人的头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 10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科学探索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</w:t>
      </w:r>
      <w:r w:rsidRPr="009A2D2A">
        <w:rPr>
          <w:rFonts w:ascii="宋体" w:hAnsi="宋体" w:cs="宋体"/>
          <w:b w:val="0"/>
          <w:bCs w:val="0"/>
          <w:sz w:val="24"/>
          <w:szCs w:val="24"/>
        </w:rPr>
        <w:t xml:space="preserve">11 </w:t>
      </w:r>
      <w:r w:rsidRPr="009A2D2A">
        <w:rPr>
          <w:rFonts w:ascii="宋体" w:hAnsi="宋体" w:cs="宋体" w:hint="eastAsia"/>
          <w:b w:val="0"/>
          <w:bCs w:val="0"/>
          <w:sz w:val="24"/>
          <w:szCs w:val="24"/>
        </w:rPr>
        <w:t>想出</w:t>
      </w:r>
      <w:r w:rsidRPr="009A2D2A">
        <w:rPr>
          <w:rFonts w:ascii="宋体" w:hAnsi="宋体" w:cs="宋体"/>
          <w:b w:val="0"/>
          <w:bCs w:val="0"/>
          <w:sz w:val="24"/>
          <w:szCs w:val="24"/>
          <w:u w:val="single"/>
        </w:rPr>
        <w:t xml:space="preserve">                   </w:t>
      </w:r>
      <w:bookmarkStart w:id="0" w:name="_GoBack"/>
      <w:bookmarkEnd w:id="0"/>
    </w:p>
    <w:p w:rsidR="007D5590" w:rsidRDefault="007D5590" w:rsidP="00F66EE2">
      <w:pPr>
        <w:pStyle w:val="PlainText"/>
        <w:tabs>
          <w:tab w:val="left" w:pos="3969"/>
        </w:tabs>
        <w:spacing w:line="400" w:lineRule="exact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</w:p>
    <w:p w:rsidR="007D5590" w:rsidRPr="009A2D2A" w:rsidRDefault="007D5590" w:rsidP="00F66EE2">
      <w:pPr>
        <w:pStyle w:val="PlainText"/>
        <w:tabs>
          <w:tab w:val="left" w:pos="3969"/>
        </w:tabs>
        <w:spacing w:line="400" w:lineRule="exac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Step II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【边学边用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DB03B0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Currently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there’s no cure for Alzheimer’s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but scientists are researching ways to improve the quality of life for people living with the disease.(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教材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vertAlign w:val="subscript"/>
        </w:rPr>
        <w:t>31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7D5590" w:rsidRPr="009A2D2A" w:rsidRDefault="007D5590" w:rsidP="00F66EE2">
      <w:pPr>
        <w:pStyle w:val="PlainText"/>
        <w:tabs>
          <w:tab w:val="left" w:pos="3969"/>
        </w:tabs>
        <w:spacing w:line="360" w:lineRule="auto"/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cure </w:t>
      </w:r>
      <w:r w:rsidRPr="009A2D2A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n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疗法；药剂；治愈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eastAsia="黑体" w:hAnsi="Times New Roman" w:cs="Times New Roman"/>
          <w:b w:val="0"/>
          <w:bCs w:val="0"/>
          <w:i/>
          <w:iCs/>
          <w:sz w:val="24"/>
          <w:szCs w:val="24"/>
        </w:rPr>
        <w:t>v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．治愈，治疗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Pr="009A2D2A" w:rsidRDefault="007D5590" w:rsidP="00F66EE2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【拓展】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curable </w:t>
      </w:r>
      <w:r w:rsidRPr="009A2D2A">
        <w:rPr>
          <w:rFonts w:ascii="Times New Roman" w:eastAsia="楷体_GB2312" w:hAnsi="Times New Roman" w:cs="Times New Roman"/>
          <w:b w:val="0"/>
          <w:bCs w:val="0"/>
          <w:i/>
          <w:iCs/>
          <w:sz w:val="24"/>
          <w:szCs w:val="24"/>
        </w:rPr>
        <w:t>adj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.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 xml:space="preserve">　可治愈的</w:t>
      </w:r>
    </w:p>
    <w:p w:rsidR="007D5590" w:rsidRPr="009A2D2A" w:rsidRDefault="007D5590" w:rsidP="00F66EE2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用法总结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cure sb of sth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治愈某人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(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的病等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；纠正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/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消除某人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(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的弊病等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)</w:t>
      </w:r>
    </w:p>
    <w:p w:rsidR="007D5590" w:rsidRPr="009A2D2A" w:rsidRDefault="007D5590" w:rsidP="009A2D2A">
      <w:pPr>
        <w:pStyle w:val="PlainText"/>
        <w:tabs>
          <w:tab w:val="left" w:pos="3969"/>
        </w:tabs>
        <w:spacing w:line="360" w:lineRule="auto"/>
        <w:ind w:firstLineChars="600" w:firstLine="31680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a cure for...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……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的一种治疗法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   beyond cure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不可救药</w:t>
      </w:r>
    </w:p>
    <w:p w:rsidR="007D5590" w:rsidRPr="009A2D2A" w:rsidRDefault="007D5590" w:rsidP="00F66EE2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易混辨析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"/>
        <w:gridCol w:w="7871"/>
      </w:tblGrid>
      <w:tr w:rsidR="007D5590" w:rsidRPr="009A2D2A" w:rsidTr="009A2D2A">
        <w:trPr>
          <w:jc w:val="center"/>
        </w:trPr>
        <w:tc>
          <w:tcPr>
            <w:tcW w:w="949" w:type="dxa"/>
            <w:vAlign w:val="center"/>
          </w:tcPr>
          <w:p w:rsidR="007D5590" w:rsidRPr="009A2D2A" w:rsidRDefault="007D5590" w:rsidP="00CB12B4">
            <w:pPr>
              <w:pStyle w:val="PlainText"/>
              <w:tabs>
                <w:tab w:val="left" w:pos="3969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</w:pPr>
            <w:r w:rsidRPr="009A2D2A"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  <w:t>cure</w:t>
            </w:r>
          </w:p>
        </w:tc>
        <w:tc>
          <w:tcPr>
            <w:tcW w:w="7871" w:type="dxa"/>
            <w:vAlign w:val="center"/>
          </w:tcPr>
          <w:p w:rsidR="007D5590" w:rsidRPr="009A2D2A" w:rsidRDefault="007D5590" w:rsidP="00CB12B4">
            <w:pPr>
              <w:pStyle w:val="PlainText"/>
              <w:tabs>
                <w:tab w:val="left" w:pos="3969"/>
              </w:tabs>
              <w:spacing w:line="360" w:lineRule="auto"/>
              <w:jc w:val="left"/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</w:pP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作为动词，多用于疾病方面，强调结果，意为</w:t>
            </w:r>
            <w:r w:rsidRPr="009A2D2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“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治好</w:t>
            </w:r>
            <w:r w:rsidRPr="009A2D2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”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，是及物动词，其主语可以是医生，也可以是某种药。表示</w:t>
            </w:r>
            <w:r w:rsidRPr="009A2D2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“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治好某人的某种疾病</w:t>
            </w:r>
            <w:r w:rsidRPr="009A2D2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”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，要用</w:t>
            </w:r>
            <w:r w:rsidRPr="009A2D2A"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  <w:t>cure sb of sth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来表示。</w:t>
            </w:r>
          </w:p>
        </w:tc>
      </w:tr>
      <w:tr w:rsidR="007D5590" w:rsidRPr="009A2D2A" w:rsidTr="009A2D2A">
        <w:trPr>
          <w:jc w:val="center"/>
        </w:trPr>
        <w:tc>
          <w:tcPr>
            <w:tcW w:w="949" w:type="dxa"/>
            <w:vAlign w:val="center"/>
          </w:tcPr>
          <w:p w:rsidR="007D5590" w:rsidRPr="009A2D2A" w:rsidRDefault="007D5590" w:rsidP="00CB12B4">
            <w:pPr>
              <w:pStyle w:val="PlainText"/>
              <w:tabs>
                <w:tab w:val="left" w:pos="3969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</w:pPr>
            <w:r w:rsidRPr="009A2D2A"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  <w:t>treat</w:t>
            </w:r>
          </w:p>
        </w:tc>
        <w:tc>
          <w:tcPr>
            <w:tcW w:w="7871" w:type="dxa"/>
            <w:vAlign w:val="center"/>
          </w:tcPr>
          <w:p w:rsidR="007D5590" w:rsidRPr="009A2D2A" w:rsidRDefault="007D5590" w:rsidP="00CB12B4">
            <w:pPr>
              <w:pStyle w:val="PlainText"/>
              <w:tabs>
                <w:tab w:val="left" w:pos="3969"/>
              </w:tabs>
              <w:spacing w:line="36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强调治疗的动作，不涉及结果，用于</w:t>
            </w:r>
            <w:r w:rsidRPr="009A2D2A">
              <w:rPr>
                <w:rFonts w:ascii="Times New Roman" w:eastAsia="楷体_GB2312" w:hAnsi="Times New Roman" w:cs="Times New Roman"/>
                <w:b w:val="0"/>
                <w:bCs w:val="0"/>
                <w:sz w:val="24"/>
                <w:szCs w:val="24"/>
              </w:rPr>
              <w:t>treat sb for sth</w:t>
            </w:r>
            <w:r w:rsidRPr="009A2D2A">
              <w:rPr>
                <w:rFonts w:ascii="Times New Roman" w:eastAsia="楷体_GB2312" w:hAnsi="Times New Roman" w:cs="楷体_GB2312" w:hint="eastAsia"/>
                <w:b w:val="0"/>
                <w:bCs w:val="0"/>
                <w:sz w:val="24"/>
                <w:szCs w:val="24"/>
              </w:rPr>
              <w:t>结构中。</w:t>
            </w:r>
          </w:p>
        </w:tc>
      </w:tr>
    </w:tbl>
    <w:p w:rsidR="007D5590" w:rsidRPr="009A2D2A" w:rsidRDefault="007D5590" w:rsidP="008F4A05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单句语法填空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 xml:space="preserve">　</w:t>
      </w:r>
    </w:p>
    <w:p w:rsidR="007D5590" w:rsidRPr="009A2D2A" w:rsidRDefault="007D5590" w:rsidP="008F4A05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①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Doctors are now able to _____________________many diseases which in former times would have killed them. 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现在，医生能够治愈过去的许多不治之症。</w:t>
      </w:r>
    </w:p>
    <w:p w:rsidR="007D5590" w:rsidRPr="009A2D2A" w:rsidRDefault="007D5590" w:rsidP="008F4A05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②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Listening to music can be ____________________ (</w:t>
      </w:r>
      <w:r w:rsidRPr="009A2D2A">
        <w:rPr>
          <w:rFonts w:ascii="Times New Roman" w:hAnsi="宋体" w:hint="eastAsia"/>
          <w:b w:val="0"/>
          <w:bCs w:val="0"/>
          <w:sz w:val="24"/>
          <w:szCs w:val="24"/>
        </w:rPr>
        <w:t>一种治疗方法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)many diseases.</w:t>
      </w:r>
    </w:p>
    <w:p w:rsidR="007D5590" w:rsidRPr="009A2D2A" w:rsidRDefault="007D5590">
      <w:p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宋体" w:cs="宋体" w:hint="eastAsia"/>
          <w:b w:val="0"/>
          <w:bCs w:val="0"/>
          <w:sz w:val="24"/>
          <w:szCs w:val="24"/>
        </w:rPr>
        <w:t>③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___________________________________________________________________</w:t>
      </w:r>
    </w:p>
    <w:p w:rsidR="007D5590" w:rsidRPr="009A2D2A" w:rsidRDefault="007D5590">
      <w:p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医护人员尽全力治疗新冠肺炎（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COVID-19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）患者。</w:t>
      </w:r>
    </w:p>
    <w:p w:rsidR="007D5590" w:rsidRPr="009A2D2A" w:rsidRDefault="007D5590" w:rsidP="00256938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A metal key was attached to the string.(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教材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vertAlign w:val="subscript"/>
        </w:rPr>
        <w:t>32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一把金属钥匙系在绳子上。</w:t>
      </w:r>
    </w:p>
    <w:p w:rsidR="007D5590" w:rsidRPr="009A2D2A" w:rsidRDefault="007D5590" w:rsidP="00256938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attach </w:t>
      </w:r>
      <w:r w:rsidRPr="009A2D2A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v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系；绑；贴；连接；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(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使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附属；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(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使隶属</w:t>
      </w: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)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【拓展】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attachment </w:t>
      </w:r>
      <w:r w:rsidRPr="009A2D2A">
        <w:rPr>
          <w:rFonts w:ascii="Times New Roman" w:eastAsia="楷体_GB2312" w:hAnsi="Times New Roman" w:cs="Times New Roman"/>
          <w:b w:val="0"/>
          <w:bCs w:val="0"/>
          <w:i/>
          <w:iCs/>
          <w:sz w:val="24"/>
          <w:szCs w:val="24"/>
        </w:rPr>
        <w:t>n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．附件；喜爱；连接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用法总结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be attached to sb/sth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依恋；附属于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attach sth to sth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把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……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附在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……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之上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attach importance to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重视</w:t>
      </w:r>
    </w:p>
    <w:p w:rsidR="007D5590" w:rsidRPr="009A2D2A" w:rsidRDefault="007D5590">
      <w:pPr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单句语法填空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①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The middle school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(attach) to Beijing Normal University is well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－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known across the country.</w:t>
      </w:r>
    </w:p>
    <w:p w:rsidR="007D5590" w:rsidRPr="009A2D2A" w:rsidRDefault="007D5590" w:rsidP="006F52C8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②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                                                            </w:t>
      </w:r>
    </w:p>
    <w:p w:rsidR="007D5590" w:rsidRPr="009A2D2A" w:rsidRDefault="007D5590">
      <w:p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宋体" w:hint="eastAsia"/>
          <w:b w:val="0"/>
          <w:bCs w:val="0"/>
          <w:sz w:val="24"/>
          <w:szCs w:val="24"/>
        </w:rPr>
        <w:t>家长应重视培养孩子在生活中养成好习惯。</w:t>
      </w:r>
    </w:p>
    <w:p w:rsidR="007D5590" w:rsidRPr="009A2D2A" w:rsidRDefault="007D5590" w:rsidP="00DB03B0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3.In fact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more than one account suggests that while Newton was certainly inspired by a falling apple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there is no proof that it hit him on the head.(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教材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vertAlign w:val="subscript"/>
        </w:rPr>
        <w:t>33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事实上，不止一种说法认为，牛顿的灵感当然来自于一个掉落的苹果，但并没有证据表明它击中了他的头部。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account </w:t>
      </w:r>
      <w:r w:rsidRPr="009A2D2A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n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记述；描述；账目；账户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用法总结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on account of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 xml:space="preserve">　因为；由于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take account of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＝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take...into account 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考虑到；把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……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考虑进去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account for  (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数量上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占；解释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/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说明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翻译下列句子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①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Mary often does part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－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time jobs to earn extra money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which accounts for half of her income.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②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On account of his illness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he was never left alone.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宋体" w:hint="eastAsia"/>
          <w:b w:val="0"/>
          <w:bCs w:val="0"/>
          <w:sz w:val="24"/>
          <w:szCs w:val="24"/>
        </w:rPr>
        <w:t>③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 government should take account of the interests of the disabled.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More than one generation of schoolchildren has been amazed by his bravery and his scientific approach to looking for the truth.(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教材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vertAlign w:val="subscript"/>
        </w:rPr>
        <w:t>32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一代又一代的学童对他的勇敢和寻找真理的科学方法感到惊讶。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【分析】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本句中，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“more than one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＋单数可数名词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”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作主语时，尽管意义上是复数，但谓语动词仍用单数形式，符合语法一致原则。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【拓展】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语法一致的用法：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语法一致就是谓语动词和主语在单、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 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复数形式上保持一致。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(1)either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neither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each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every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或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no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＋单数名词和由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some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any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no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every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构成的复合不定代词作主语时，谓语动词都用单数。</w:t>
      </w:r>
    </w:p>
    <w:p w:rsidR="007D5590" w:rsidRPr="009A2D2A" w:rsidRDefault="007D5590" w:rsidP="0025762E">
      <w:pPr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(2)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主语后接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with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along with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rather than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but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except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besides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including, together with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as well as</w:t>
      </w: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等短语时，谓语动词的数与主语保持一致。</w:t>
      </w:r>
    </w:p>
    <w:p w:rsidR="007D5590" w:rsidRPr="009A2D2A" w:rsidRDefault="007D5590" w:rsidP="0025762E">
      <w:pPr>
        <w:rPr>
          <w:rFonts w:ascii="Times New Roman" w:eastAsia="黑体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【小试牛刀】</w:t>
      </w:r>
      <w:r w:rsidRPr="009A2D2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Times New Roman" w:hint="eastAsia"/>
          <w:b w:val="0"/>
          <w:bCs w:val="0"/>
          <w:sz w:val="24"/>
          <w:szCs w:val="24"/>
        </w:rPr>
        <w:t>①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The father as well as his children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(go) skating on the frozen river every Sunday afternoon in winter.</w:t>
      </w:r>
    </w:p>
    <w:p w:rsidR="007D5590" w:rsidRPr="009A2D2A" w:rsidRDefault="007D5590" w:rsidP="00C06162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Times New Roman" w:hint="eastAsia"/>
          <w:b w:val="0"/>
          <w:bCs w:val="0"/>
          <w:sz w:val="24"/>
          <w:szCs w:val="24"/>
        </w:rPr>
        <w:t>②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We each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(have) a different point of view. </w:t>
      </w:r>
    </w:p>
    <w:p w:rsidR="007D5590" w:rsidRPr="009A2D2A" w:rsidRDefault="007D5590" w:rsidP="0025762E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Times New Roman" w:hint="eastAsia"/>
          <w:b w:val="0"/>
          <w:bCs w:val="0"/>
          <w:sz w:val="24"/>
          <w:szCs w:val="24"/>
        </w:rPr>
        <w:t>③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Each of us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(have) got something to say.</w:t>
      </w:r>
    </w:p>
    <w:p w:rsidR="007D5590" w:rsidRPr="009A2D2A" w:rsidRDefault="007D5590" w:rsidP="00C06162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hAnsi="Times New Roman" w:hint="eastAsia"/>
          <w:b w:val="0"/>
          <w:bCs w:val="0"/>
          <w:sz w:val="24"/>
          <w:szCs w:val="24"/>
        </w:rPr>
        <w:t>④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The teacher as well as the students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(like) the painting.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5.In fact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more than one account suggests that while Newton was certainly inspired by a falling apple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there is no proof that it hit him on the head.(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教材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  <w:vertAlign w:val="subscript"/>
        </w:rPr>
        <w:t>33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事实上，不止一种说法表明，虽然牛顿的灵感来自一个掉落的苹果，但没有证据表明它击中了他的头部。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Pr="009A2D2A" w:rsidRDefault="007D5590" w:rsidP="00C06162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本句中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that it hit him on the head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为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___________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从句。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句式仿写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eastAsia="楷体_GB2312" w:hAnsi="Times New Roman" w:cs="楷体_GB2312" w:hint="eastAsia"/>
          <w:b w:val="0"/>
          <w:bCs w:val="0"/>
          <w:sz w:val="24"/>
          <w:szCs w:val="24"/>
        </w:rPr>
        <w:t>①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I heard the news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  <w:u w:val="single"/>
        </w:rPr>
        <w:t xml:space="preserve">                                                   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 xml:space="preserve"> 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我听到了我们队获胜的消息。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eastAsia="楷体_GB2312" w:hAnsi="Times New Roman" w:cs="Times New Roman"/>
          <w:b w:val="0"/>
          <w:bCs w:val="0"/>
          <w:sz w:val="24"/>
          <w:szCs w:val="24"/>
          <w:u w:val="single"/>
        </w:rPr>
      </w:pPr>
      <w:r w:rsidRPr="009A2D2A">
        <w:rPr>
          <w:rFonts w:eastAsia="楷体_GB2312" w:hAnsi="Times New Roman" w:cs="楷体_GB2312" w:hint="eastAsia"/>
          <w:b w:val="0"/>
          <w:bCs w:val="0"/>
          <w:sz w:val="24"/>
          <w:szCs w:val="24"/>
        </w:rPr>
        <w:t>②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We haven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’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  <w:t>t yet settled the question</w:t>
      </w:r>
      <w:r w:rsidRPr="009A2D2A">
        <w:rPr>
          <w:rFonts w:ascii="Times New Roman" w:eastAsia="楷体_GB2312" w:hAnsi="Times New Roman" w:cs="Times New Roman"/>
          <w:b w:val="0"/>
          <w:bCs w:val="0"/>
          <w:sz w:val="24"/>
          <w:szCs w:val="24"/>
          <w:u w:val="single"/>
        </w:rPr>
        <w:t xml:space="preserve">                                   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eastAsia="楷体_GB2312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楷体_GB2312" w:hAnsi="Times New Roman" w:cs="楷体_GB2312" w:hint="eastAsia"/>
          <w:b w:val="0"/>
          <w:bCs w:val="0"/>
          <w:sz w:val="24"/>
          <w:szCs w:val="24"/>
        </w:rPr>
        <w:t>到哪儿去度暑假，这个问题我们还没有决定。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【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过关检测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】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.</w:t>
      </w:r>
      <w:r w:rsidRPr="009A2D2A">
        <w:rPr>
          <w:rFonts w:ascii="Times New Roman" w:eastAsia="黑体" w:hAnsi="Times New Roman" w:cs="黑体" w:hint="eastAsia"/>
          <w:b w:val="0"/>
          <w:bCs w:val="0"/>
          <w:sz w:val="24"/>
          <w:szCs w:val="24"/>
        </w:rPr>
        <w:t>单词拼写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A false step and the whole game becomes_________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被动的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</w:p>
    <w:p w:rsidR="007D5590" w:rsidRPr="009A2D2A" w:rsidRDefault="007D5590" w:rsidP="009A2D2A">
      <w:pPr>
        <w:pStyle w:val="PlainText"/>
        <w:tabs>
          <w:tab w:val="left" w:pos="3969"/>
        </w:tabs>
        <w:spacing w:line="360" w:lineRule="auto"/>
        <w:ind w:left="31680" w:hangingChars="150" w:firstLine="316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At this present moment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I have a joy inside of me which is  ________(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超出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description.</w:t>
      </w:r>
    </w:p>
    <w:p w:rsidR="007D5590" w:rsidRPr="009A2D2A" w:rsidRDefault="007D5590" w:rsidP="009A2D2A">
      <w:pPr>
        <w:pStyle w:val="PlainText"/>
        <w:tabs>
          <w:tab w:val="left" w:pos="3969"/>
        </w:tabs>
        <w:spacing w:line="360" w:lineRule="auto"/>
        <w:ind w:left="31680" w:hangingChars="100" w:firstLine="3168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Chemistry is important for me because in the future I want to be a ________ 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化学家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Most native mammal ________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种类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have been severely reduced.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Poor housing and family stress can affect both physical and  ________(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精神的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health.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They have learned the________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理论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by heart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and put it into action.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The government has _________(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草拟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out its plans for future laws.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As is known to all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，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water_________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传导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heat faster than air.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Training is worthless unless there is  ________(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证据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that it works.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．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He gave a detailed_________ (</w:t>
      </w:r>
      <w:r w:rsidRPr="009A2D2A">
        <w:rPr>
          <w:rFonts w:ascii="Times New Roman" w:hAnsi="Times New Roman" w:hint="eastAsia"/>
          <w:b w:val="0"/>
          <w:bCs w:val="0"/>
          <w:sz w:val="24"/>
          <w:szCs w:val="24"/>
        </w:rPr>
        <w:t>解释</w:t>
      </w:r>
      <w:r w:rsidRPr="009A2D2A">
        <w:rPr>
          <w:rFonts w:ascii="Times New Roman" w:hAnsi="Times New Roman" w:cs="Times New Roman"/>
          <w:b w:val="0"/>
          <w:bCs w:val="0"/>
          <w:sz w:val="24"/>
          <w:szCs w:val="24"/>
        </w:rPr>
        <w:t>) of what happened on the fateful night.</w:t>
      </w:r>
    </w:p>
    <w:p w:rsidR="007D5590" w:rsidRPr="009A2D2A" w:rsidRDefault="007D5590" w:rsidP="004F70EC">
      <w:pPr>
        <w:pStyle w:val="PlainText"/>
        <w:tabs>
          <w:tab w:val="left" w:pos="3969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7D5590" w:rsidRPr="009A2D2A" w:rsidSect="009A2D2A">
      <w:headerReference w:type="default" r:id="rId6"/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90" w:rsidRDefault="007D5590" w:rsidP="00F66E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D5590" w:rsidRDefault="007D5590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590" w:rsidRDefault="007D5590" w:rsidP="00D418D6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D5590" w:rsidRDefault="007D559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90" w:rsidRDefault="007D5590" w:rsidP="00F66E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D5590" w:rsidRDefault="007D5590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590" w:rsidRPr="00C67268" w:rsidRDefault="007D5590" w:rsidP="00BB193F">
    <w:pPr>
      <w:pStyle w:val="Header"/>
      <w:jc w:val="left"/>
      <w:rPr>
        <w:rFonts w:cs="Times New Roman"/>
        <w:b w:val="0"/>
        <w:bCs w:val="0"/>
      </w:rPr>
    </w:pPr>
    <w:r w:rsidRPr="00C67268">
      <w:rPr>
        <w:rFonts w:ascii="宋体" w:hAnsi="宋体" w:cs="宋体" w:hint="eastAsia"/>
        <w:b w:val="0"/>
        <w:bCs w:val="0"/>
      </w:rPr>
      <w:t>【高一英语新授课学案】</w:t>
    </w:r>
    <w:r w:rsidRPr="00C67268">
      <w:rPr>
        <w:rFonts w:ascii="宋体" w:hAnsi="宋体" w:cs="宋体"/>
        <w:b w:val="0"/>
        <w:bCs w:val="0"/>
      </w:rPr>
      <w:t xml:space="preserve">  </w:t>
    </w:r>
    <w:r w:rsidRPr="00C67268">
      <w:rPr>
        <w:rFonts w:ascii="宋体" w:hAnsi="宋体" w:cs="宋体" w:hint="eastAsia"/>
        <w:b w:val="0"/>
        <w:bCs w:val="0"/>
      </w:rPr>
      <w:t>学案编号：</w:t>
    </w:r>
    <w:r w:rsidRPr="00C67268">
      <w:rPr>
        <w:rFonts w:ascii="宋体" w:hAnsi="宋体" w:cs="宋体"/>
        <w:b w:val="0"/>
        <w:bCs w:val="0"/>
      </w:rPr>
      <w:t xml:space="preserve">3-3-4  </w:t>
    </w:r>
    <w:r w:rsidRPr="00C67268">
      <w:rPr>
        <w:rFonts w:ascii="宋体" w:hAnsi="宋体" w:cs="宋体" w:hint="eastAsia"/>
        <w:b w:val="0"/>
        <w:bCs w:val="0"/>
      </w:rPr>
      <w:t>编写人：金淑敏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审核人：陈玉春</w:t>
    </w:r>
    <w:r>
      <w:rPr>
        <w:rFonts w:ascii="宋体" w:hAnsi="宋体" w:cs="宋体"/>
        <w:b w:val="0"/>
        <w:bCs w:val="0"/>
      </w:rPr>
      <w:t xml:space="preserve">    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班级：</w:t>
    </w:r>
    <w:r w:rsidRPr="00C67268">
      <w:rPr>
        <w:rFonts w:ascii="宋体" w:hAnsi="宋体" w:cs="宋体"/>
        <w:b w:val="0"/>
        <w:bCs w:val="0"/>
      </w:rPr>
      <w:t xml:space="preserve">       </w:t>
    </w:r>
    <w:r w:rsidRPr="00C67268">
      <w:rPr>
        <w:rFonts w:ascii="宋体" w:hAnsi="宋体" w:cs="宋体" w:hint="eastAsia"/>
        <w:b w:val="0"/>
        <w:bCs w:val="0"/>
      </w:rPr>
      <w:t>姓名：</w:t>
    </w:r>
    <w:r w:rsidRPr="00C67268">
      <w:rPr>
        <w:rFonts w:ascii="宋体" w:hAnsi="宋体" w:cs="宋体"/>
        <w:b w:val="0"/>
        <w:bCs w:val="0"/>
      </w:rPr>
      <w:t xml:space="preserve">     </w:t>
    </w:r>
    <w:r w:rsidRPr="00C67268">
      <w:rPr>
        <w:rFonts w:ascii="宋体" w:hAnsi="宋体" w:cs="宋体" w:hint="eastAsia"/>
        <w:b w:val="0"/>
        <w:bCs w:val="0"/>
      </w:rPr>
      <w:t>使用时间：</w:t>
    </w:r>
    <w:r w:rsidRPr="00C67268">
      <w:rPr>
        <w:rFonts w:ascii="宋体" w:hAnsi="宋体" w:cs="宋体"/>
        <w:b w:val="0"/>
        <w:bCs w:val="0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219"/>
    <w:rsid w:val="00071219"/>
    <w:rsid w:val="0015353C"/>
    <w:rsid w:val="001F568D"/>
    <w:rsid w:val="00256938"/>
    <w:rsid w:val="0025762E"/>
    <w:rsid w:val="00323E84"/>
    <w:rsid w:val="003E3DC8"/>
    <w:rsid w:val="004F70EC"/>
    <w:rsid w:val="004F766B"/>
    <w:rsid w:val="006F52C8"/>
    <w:rsid w:val="00755F93"/>
    <w:rsid w:val="00756307"/>
    <w:rsid w:val="007D5590"/>
    <w:rsid w:val="008F4A05"/>
    <w:rsid w:val="009A2D2A"/>
    <w:rsid w:val="009A5048"/>
    <w:rsid w:val="00BB193F"/>
    <w:rsid w:val="00C06162"/>
    <w:rsid w:val="00C67268"/>
    <w:rsid w:val="00CB12B4"/>
    <w:rsid w:val="00D418D6"/>
    <w:rsid w:val="00D96B2B"/>
    <w:rsid w:val="00DB03B0"/>
    <w:rsid w:val="00F66EE2"/>
    <w:rsid w:val="098F0337"/>
    <w:rsid w:val="13ED1B99"/>
    <w:rsid w:val="1658635E"/>
    <w:rsid w:val="220A7572"/>
    <w:rsid w:val="2E577CBA"/>
    <w:rsid w:val="31CD3A73"/>
    <w:rsid w:val="422F520C"/>
    <w:rsid w:val="63DE0B5E"/>
    <w:rsid w:val="6578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219"/>
    <w:pPr>
      <w:widowControl w:val="0"/>
      <w:jc w:val="both"/>
    </w:pPr>
    <w:rPr>
      <w:rFonts w:cs="Calibri"/>
      <w:b/>
      <w:bCs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6EE2"/>
    <w:rPr>
      <w:b/>
      <w:bCs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6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6EE2"/>
    <w:rPr>
      <w:b/>
      <w:bCs/>
      <w:kern w:val="2"/>
      <w:sz w:val="18"/>
      <w:szCs w:val="18"/>
    </w:rPr>
  </w:style>
  <w:style w:type="character" w:customStyle="1" w:styleId="PlainTextChar">
    <w:name w:val="Plain Text Char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PlainText">
    <w:name w:val="Plain Text"/>
    <w:basedOn w:val="Normal"/>
    <w:link w:val="PlainTextChar2"/>
    <w:uiPriority w:val="99"/>
    <w:rsid w:val="00F66EE2"/>
    <w:rPr>
      <w:rFonts w:ascii="宋体" w:hAnsi="Courier New" w:cs="宋体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6A0299"/>
    <w:rPr>
      <w:rFonts w:ascii="宋体" w:hAnsi="Courier New" w:cs="Courier New"/>
      <w:b/>
      <w:bCs/>
      <w:szCs w:val="21"/>
    </w:rPr>
  </w:style>
  <w:style w:type="character" w:customStyle="1" w:styleId="PlainTextChar2">
    <w:name w:val="Plain Text Char2"/>
    <w:basedOn w:val="DefaultParagraphFont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BB19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B193F"/>
    <w:rPr>
      <w:b/>
      <w:bCs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9A2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4</Pages>
  <Words>777</Words>
  <Characters>4429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9</cp:revision>
  <dcterms:created xsi:type="dcterms:W3CDTF">2020-04-25T07:16:00Z</dcterms:created>
  <dcterms:modified xsi:type="dcterms:W3CDTF">2020-04-29T00:55:00Z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